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878B6B" w14:textId="77777777" w:rsidR="009D4078" w:rsidRDefault="009D4078" w:rsidP="009D4078">
      <w:proofErr w:type="spellStart"/>
      <w:r>
        <w:t>denné</w:t>
      </w:r>
      <w:proofErr w:type="spellEnd"/>
      <w:r>
        <w:t xml:space="preserve"> </w:t>
      </w:r>
      <w:proofErr w:type="spellStart"/>
      <w:r>
        <w:t>programovanie</w:t>
      </w:r>
      <w:proofErr w:type="spellEnd"/>
    </w:p>
    <w:p w14:paraId="00FC3B6D" w14:textId="77777777" w:rsidR="009D4078" w:rsidRDefault="009D4078" w:rsidP="009D4078">
      <w:r>
        <w:t xml:space="preserve">15 </w:t>
      </w:r>
      <w:proofErr w:type="spellStart"/>
      <w:r>
        <w:t>minútové</w:t>
      </w:r>
      <w:proofErr w:type="spellEnd"/>
      <w:r>
        <w:t xml:space="preserve"> </w:t>
      </w:r>
      <w:proofErr w:type="spellStart"/>
      <w:r>
        <w:t>intervaly</w:t>
      </w:r>
      <w:proofErr w:type="spellEnd"/>
    </w:p>
    <w:p w14:paraId="678076DF" w14:textId="77777777" w:rsidR="009D4078" w:rsidRDefault="009D4078" w:rsidP="009D4078">
      <w:r>
        <w:t xml:space="preserve">IP44: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striekajúcej</w:t>
      </w:r>
      <w:proofErr w:type="spellEnd"/>
      <w:r>
        <w:t xml:space="preserve"> </w:t>
      </w:r>
      <w:proofErr w:type="spellStart"/>
      <w:r>
        <w:t>vode</w:t>
      </w:r>
      <w:proofErr w:type="spellEnd"/>
    </w:p>
    <w:p w14:paraId="37634C3E" w14:textId="465D44A5" w:rsidR="00481B83" w:rsidRPr="00C34403" w:rsidRDefault="009D4078" w:rsidP="009D4078">
      <w:r>
        <w:t xml:space="preserve">250 V~ / 50 Hz / </w:t>
      </w:r>
      <w:proofErr w:type="spellStart"/>
      <w:r>
        <w:t>max</w:t>
      </w:r>
      <w:proofErr w:type="spellEnd"/>
      <w:r>
        <w:t xml:space="preserve">. 16 (2) A / </w:t>
      </w:r>
      <w:proofErr w:type="spellStart"/>
      <w:r>
        <w:t>max</w:t>
      </w:r>
      <w:proofErr w:type="spellEnd"/>
      <w:r>
        <w:t>. 3680 (460)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330EC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2023-01-12T07:48:00Z</dcterms:modified>
</cp:coreProperties>
</file>